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E43D8" w14:textId="2A2E791A" w:rsidR="001F5645" w:rsidRDefault="00362DEC" w:rsidP="001F5645">
      <w:pPr>
        <w:pStyle w:val="LMMABAUFGABE"/>
        <w:rPr>
          <w:color w:val="00889B"/>
        </w:rPr>
      </w:pPr>
      <w:r>
        <w:rPr>
          <w:color w:val="00889B"/>
        </w:rPr>
        <w:t>Aufgabe</w:t>
      </w:r>
      <w:r w:rsidR="00210B26">
        <w:rPr>
          <w:color w:val="00889B"/>
        </w:rPr>
        <w:t xml:space="preserve"> 1</w:t>
      </w:r>
      <w:r>
        <w:rPr>
          <w:color w:val="00889B"/>
        </w:rPr>
        <w:t xml:space="preserve">: </w:t>
      </w:r>
    </w:p>
    <w:p w14:paraId="1C83F591" w14:textId="77777777" w:rsidR="000A3DA1" w:rsidRDefault="005B6D94" w:rsidP="000A3DA1">
      <w:pPr>
        <w:pStyle w:val="LMMABAUFGABE"/>
        <w:spacing w:before="0" w:after="0"/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</w:pPr>
      <w:r w:rsidRPr="005B6D94"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  <w:t xml:space="preserve">Ihr seht gleich ein kurzes Video zum Verein „Viva </w:t>
      </w:r>
      <w:proofErr w:type="spellStart"/>
      <w:r w:rsidRPr="005B6D94"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  <w:t>con</w:t>
      </w:r>
      <w:proofErr w:type="spellEnd"/>
      <w:r w:rsidRPr="005B6D94"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  <w:t xml:space="preserve"> Agua“. Überlegt euch vor dem Anschauen, was die Aufgabe des Vereins sein könnte. </w:t>
      </w:r>
    </w:p>
    <w:p w14:paraId="29A3052B" w14:textId="620EDFB9" w:rsidR="000A3DA1" w:rsidRDefault="005B6D94" w:rsidP="000A3DA1">
      <w:pPr>
        <w:pStyle w:val="LMMABAUFGABE"/>
        <w:spacing w:before="0"/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</w:pPr>
      <w:r w:rsidRPr="005B6D94"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  <w:t xml:space="preserve">Was macht „Viva </w:t>
      </w:r>
      <w:proofErr w:type="spellStart"/>
      <w:r w:rsidRPr="005B6D94"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  <w:t>con</w:t>
      </w:r>
      <w:proofErr w:type="spellEnd"/>
      <w:r w:rsidRPr="005B6D94"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  <w:t xml:space="preserve"> </w:t>
      </w:r>
      <w:r w:rsidR="00D81571" w:rsidRPr="005B6D94"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  <w:t>Aqua</w:t>
      </w:r>
      <w:r w:rsidRPr="005B6D94"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  <w:t>“? Formuliert mindestens drei Sätze dazu, nachdem ihr das Video gesehen habt.</w:t>
      </w:r>
    </w:p>
    <w:p w14:paraId="12B6A647" w14:textId="5311F071" w:rsidR="000A3DA1" w:rsidRDefault="005B6D94" w:rsidP="000A3DA1">
      <w:pPr>
        <w:pStyle w:val="LMMABAUFGABE"/>
        <w:spacing w:line="480" w:lineRule="auto"/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</w:pPr>
      <w:r w:rsidRPr="005B6D94"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3DA1"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  <w:t>______________________________</w:t>
      </w:r>
    </w:p>
    <w:p w14:paraId="0F33E064" w14:textId="0415B35C" w:rsidR="00210B26" w:rsidRDefault="00210B26" w:rsidP="005B6D94">
      <w:pPr>
        <w:pStyle w:val="LMMABAUFGABE"/>
        <w:rPr>
          <w:color w:val="00889B"/>
        </w:rPr>
      </w:pPr>
      <w:r>
        <w:rPr>
          <w:color w:val="00889B"/>
        </w:rPr>
        <w:t xml:space="preserve">Aufgabe 2: </w:t>
      </w:r>
    </w:p>
    <w:p w14:paraId="23F098A4" w14:textId="402A7375" w:rsidR="0023316C" w:rsidRDefault="000A3DA1" w:rsidP="000A3DA1">
      <w:pPr>
        <w:pStyle w:val="LMMABAUFGABE"/>
        <w:spacing w:before="0"/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</w:pPr>
      <w:r w:rsidRPr="000A3DA1"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  <w:t>Ihr hört das komplette Interview. Macht euch Notizen, welche Wörter ihr hört. Es ist nicht schlimm, wenn ihr nur wenig versteht. Das In</w:t>
      </w:r>
      <w:r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  <w:t>terview ist schwer zu verstehen</w:t>
      </w:r>
      <w:r w:rsidR="0023316C"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  <w:t>.</w:t>
      </w:r>
    </w:p>
    <w:p w14:paraId="379C1A48" w14:textId="77777777" w:rsidR="000A3DA1" w:rsidRDefault="000A3DA1" w:rsidP="000A3DA1">
      <w:pPr>
        <w:pStyle w:val="LMMABAUFGABE"/>
        <w:spacing w:before="0"/>
        <w:rPr>
          <w:rFonts w:ascii="Calibri" w:eastAsia="Times New Roman" w:hAnsi="Calibri" w:cs="Calibri"/>
          <w:caps w:val="0"/>
          <w:color w:val="auto"/>
          <w:spacing w:val="0"/>
          <w:kern w:val="0"/>
          <w:position w:val="0"/>
          <w:sz w:val="24"/>
          <w:szCs w:val="24"/>
        </w:rPr>
      </w:pPr>
    </w:p>
    <w:p w14:paraId="04DB482E" w14:textId="431C0421" w:rsidR="0023316C" w:rsidRDefault="0023316C" w:rsidP="000A3DA1">
      <w:pPr>
        <w:pStyle w:val="LMMABAUFGABE"/>
        <w:spacing w:before="0" w:after="0" w:line="480" w:lineRule="auto"/>
        <w:rPr>
          <w:rFonts w:ascii="Calibri" w:eastAsia="Times New Roman" w:hAnsi="Calibri" w:cs="Calibri"/>
          <w:caps w:val="0"/>
          <w:color w:val="auto"/>
          <w:spacing w:val="0"/>
          <w:kern w:val="0"/>
          <w:position w:val="0"/>
          <w:sz w:val="24"/>
          <w:szCs w:val="24"/>
        </w:rPr>
      </w:pPr>
      <w:r w:rsidRPr="0023316C">
        <w:rPr>
          <w:rFonts w:ascii="Calibri" w:eastAsia="Times New Roman" w:hAnsi="Calibri" w:cs="Calibri"/>
          <w:caps w:val="0"/>
          <w:color w:val="auto"/>
          <w:spacing w:val="0"/>
          <w:kern w:val="0"/>
          <w:position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caps w:val="0"/>
          <w:color w:val="auto"/>
          <w:spacing w:val="0"/>
          <w:kern w:val="0"/>
          <w:position w:val="0"/>
          <w:sz w:val="24"/>
          <w:szCs w:val="24"/>
        </w:rPr>
        <w:t>________________________________</w:t>
      </w:r>
    </w:p>
    <w:p w14:paraId="47221908" w14:textId="6691A6D3" w:rsidR="000A3DA1" w:rsidRDefault="000A3DA1" w:rsidP="000A3DA1">
      <w:pPr>
        <w:pStyle w:val="LMMABAUFGABE"/>
        <w:spacing w:before="0" w:after="0" w:line="480" w:lineRule="auto"/>
        <w:rPr>
          <w:color w:val="00889B"/>
        </w:rPr>
      </w:pPr>
      <w:r w:rsidRPr="0023316C">
        <w:rPr>
          <w:rFonts w:ascii="Calibri" w:eastAsia="Times New Roman" w:hAnsi="Calibri" w:cs="Calibri"/>
          <w:caps w:val="0"/>
          <w:color w:val="auto"/>
          <w:spacing w:val="0"/>
          <w:kern w:val="0"/>
          <w:position w:val="0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caps w:val="0"/>
          <w:color w:val="auto"/>
          <w:spacing w:val="0"/>
          <w:kern w:val="0"/>
          <w:position w:val="0"/>
          <w:sz w:val="24"/>
          <w:szCs w:val="24"/>
        </w:rPr>
        <w:t>________________________________</w:t>
      </w:r>
    </w:p>
    <w:p w14:paraId="02272F76" w14:textId="77777777" w:rsidR="000A3DA1" w:rsidRDefault="000A3DA1" w:rsidP="000A3DA1">
      <w:pPr>
        <w:pStyle w:val="LMMABAUFGABE"/>
        <w:spacing w:before="0" w:line="480" w:lineRule="auto"/>
        <w:rPr>
          <w:color w:val="00889B"/>
        </w:rPr>
      </w:pPr>
    </w:p>
    <w:p w14:paraId="7AA920A2" w14:textId="6F32F414" w:rsidR="000A3DA1" w:rsidRDefault="000A3DA1" w:rsidP="000A3DA1">
      <w:pPr>
        <w:pStyle w:val="LMMABAUFGABE"/>
        <w:spacing w:after="0" w:line="480" w:lineRule="auto"/>
        <w:rPr>
          <w:color w:val="00889B"/>
        </w:rPr>
      </w:pPr>
      <w:r>
        <w:rPr>
          <w:color w:val="00889B"/>
        </w:rPr>
        <w:lastRenderedPageBreak/>
        <w:t>Aufgabe 3:</w:t>
      </w:r>
    </w:p>
    <w:p w14:paraId="3512BDFE" w14:textId="7CBA571A" w:rsidR="000A3DA1" w:rsidRDefault="000A3DA1" w:rsidP="000A3DA1">
      <w:pPr>
        <w:pStyle w:val="LMMABAUFGABE"/>
        <w:spacing w:before="0"/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</w:pPr>
      <w:r w:rsidRPr="000A3DA1"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  <w:t>Ihr hört das Interview noch weitere Male. Was hört ihr wirklich? Kreuzt an.</w:t>
      </w:r>
    </w:p>
    <w:p w14:paraId="029F260D" w14:textId="77777777" w:rsidR="000A3DA1" w:rsidRDefault="000A3DA1" w:rsidP="000A3DA1">
      <w:pPr>
        <w:pStyle w:val="LMMABAUFGABE"/>
        <w:spacing w:before="0"/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1276"/>
        <w:gridCol w:w="1270"/>
      </w:tblGrid>
      <w:tr w:rsidR="000A3DA1" w:rsidRPr="000A3DA1" w14:paraId="66EBE9E4" w14:textId="77777777" w:rsidTr="00E52F23">
        <w:tc>
          <w:tcPr>
            <w:tcW w:w="7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44A26F4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81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BC52539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531D997" w14:textId="77777777" w:rsidR="000A3DA1" w:rsidRPr="000A3DA1" w:rsidRDefault="000A3DA1" w:rsidP="000A3DA1">
            <w:pPr>
              <w:jc w:val="center"/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>Höre ich:</w:t>
            </w:r>
          </w:p>
        </w:tc>
        <w:tc>
          <w:tcPr>
            <w:tcW w:w="12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75668C" w14:textId="77777777" w:rsidR="000A3DA1" w:rsidRPr="000A3DA1" w:rsidRDefault="000A3DA1" w:rsidP="000A3DA1">
            <w:pPr>
              <w:jc w:val="center"/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>Höre ich nicht:</w:t>
            </w:r>
          </w:p>
        </w:tc>
      </w:tr>
      <w:tr w:rsidR="000A3DA1" w:rsidRPr="000A3DA1" w14:paraId="0F3B5FBE" w14:textId="77777777" w:rsidTr="00E52F23">
        <w:trPr>
          <w:trHeight w:val="737"/>
        </w:trPr>
        <w:tc>
          <w:tcPr>
            <w:tcW w:w="7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78B24A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58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5C67EC" w14:textId="587AF5B1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 xml:space="preserve">„Viva </w:t>
            </w:r>
            <w:proofErr w:type="spellStart"/>
            <w:r w:rsidRPr="000A3DA1">
              <w:rPr>
                <w:rFonts w:ascii="Calibri" w:eastAsia="Times New Roman" w:hAnsi="Calibri" w:cs="Calibri"/>
              </w:rPr>
              <w:t>con</w:t>
            </w:r>
            <w:proofErr w:type="spellEnd"/>
            <w:r w:rsidRPr="000A3DA1">
              <w:rPr>
                <w:rFonts w:ascii="Calibri" w:eastAsia="Times New Roman" w:hAnsi="Calibri" w:cs="Calibri"/>
              </w:rPr>
              <w:t xml:space="preserve"> </w:t>
            </w:r>
            <w:r w:rsidR="00D81571" w:rsidRPr="000A3DA1">
              <w:rPr>
                <w:rFonts w:ascii="Calibri" w:eastAsia="Times New Roman" w:hAnsi="Calibri" w:cs="Calibri"/>
              </w:rPr>
              <w:t>Aqua</w:t>
            </w:r>
            <w:r w:rsidRPr="000A3DA1">
              <w:rPr>
                <w:rFonts w:ascii="Calibri" w:eastAsia="Times New Roman" w:hAnsi="Calibri" w:cs="Calibri"/>
              </w:rPr>
              <w:t>“ setzt sich in Europa für den Zugang zu sauberem Trinkwasser ein.</w:t>
            </w:r>
          </w:p>
        </w:tc>
        <w:tc>
          <w:tcPr>
            <w:tcW w:w="127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C0B9490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4F2B43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</w:tr>
      <w:tr w:rsidR="000A3DA1" w:rsidRPr="000A3DA1" w14:paraId="20E727FC" w14:textId="77777777" w:rsidTr="00E52F23">
        <w:trPr>
          <w:trHeight w:val="737"/>
        </w:trPr>
        <w:tc>
          <w:tcPr>
            <w:tcW w:w="7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D4AA8E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58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9FF2B6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>Ein Fußballspieler vom FC Sankt Pauli hat den Verein gegründet.</w:t>
            </w:r>
          </w:p>
        </w:tc>
        <w:tc>
          <w:tcPr>
            <w:tcW w:w="127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32F03F6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B7D805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</w:tr>
      <w:tr w:rsidR="000A3DA1" w:rsidRPr="000A3DA1" w14:paraId="73788FA7" w14:textId="77777777" w:rsidTr="00E52F23">
        <w:trPr>
          <w:trHeight w:val="737"/>
        </w:trPr>
        <w:tc>
          <w:tcPr>
            <w:tcW w:w="7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F5C52A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58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99B533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>Um einen Brunnen zu bauen, braucht man kein Geld.</w:t>
            </w:r>
          </w:p>
        </w:tc>
        <w:tc>
          <w:tcPr>
            <w:tcW w:w="127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C9304E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4F04D0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</w:tr>
      <w:tr w:rsidR="000A3DA1" w:rsidRPr="000A3DA1" w14:paraId="5847369C" w14:textId="77777777" w:rsidTr="00E52F23">
        <w:trPr>
          <w:trHeight w:val="737"/>
        </w:trPr>
        <w:tc>
          <w:tcPr>
            <w:tcW w:w="7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2BEFAD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58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96C358" w14:textId="5F38C3A4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 xml:space="preserve">„Viva </w:t>
            </w:r>
            <w:proofErr w:type="spellStart"/>
            <w:r w:rsidRPr="000A3DA1">
              <w:rPr>
                <w:rFonts w:ascii="Calibri" w:eastAsia="Times New Roman" w:hAnsi="Calibri" w:cs="Calibri"/>
              </w:rPr>
              <w:t>con</w:t>
            </w:r>
            <w:proofErr w:type="spellEnd"/>
            <w:r w:rsidRPr="000A3DA1">
              <w:rPr>
                <w:rFonts w:ascii="Calibri" w:eastAsia="Times New Roman" w:hAnsi="Calibri" w:cs="Calibri"/>
              </w:rPr>
              <w:t xml:space="preserve"> </w:t>
            </w:r>
            <w:r w:rsidR="00D81571" w:rsidRPr="000A3DA1">
              <w:rPr>
                <w:rFonts w:ascii="Calibri" w:eastAsia="Times New Roman" w:hAnsi="Calibri" w:cs="Calibri"/>
              </w:rPr>
              <w:t>Aqua</w:t>
            </w:r>
            <w:r w:rsidRPr="000A3DA1">
              <w:rPr>
                <w:rFonts w:ascii="Calibri" w:eastAsia="Times New Roman" w:hAnsi="Calibri" w:cs="Calibri"/>
              </w:rPr>
              <w:t>“ verkauft Mineralwasser.</w:t>
            </w:r>
          </w:p>
        </w:tc>
        <w:tc>
          <w:tcPr>
            <w:tcW w:w="127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D0FEC7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5CB0338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</w:tr>
      <w:tr w:rsidR="000A3DA1" w:rsidRPr="000A3DA1" w14:paraId="6BEBB3C3" w14:textId="77777777" w:rsidTr="00E52F23">
        <w:trPr>
          <w:trHeight w:val="737"/>
        </w:trPr>
        <w:tc>
          <w:tcPr>
            <w:tcW w:w="7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06F283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58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925E64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>Sie wollen das Bewusstsein für den Wasserverbrauch stärken.</w:t>
            </w:r>
          </w:p>
        </w:tc>
        <w:tc>
          <w:tcPr>
            <w:tcW w:w="127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23BCAC9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ADF8484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</w:tr>
      <w:tr w:rsidR="000A3DA1" w:rsidRPr="000A3DA1" w14:paraId="4D266816" w14:textId="77777777" w:rsidTr="00E52F23">
        <w:trPr>
          <w:trHeight w:val="737"/>
        </w:trPr>
        <w:tc>
          <w:tcPr>
            <w:tcW w:w="7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C5C2AC3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58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E15C7A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>In Tansania filtern sie Trinkwasser aus Schnee.</w:t>
            </w:r>
          </w:p>
        </w:tc>
        <w:tc>
          <w:tcPr>
            <w:tcW w:w="127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A55B70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8B1841E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</w:tr>
      <w:tr w:rsidR="000A3DA1" w:rsidRPr="000A3DA1" w14:paraId="496F30D4" w14:textId="77777777" w:rsidTr="00E52F23">
        <w:trPr>
          <w:trHeight w:val="737"/>
        </w:trPr>
        <w:tc>
          <w:tcPr>
            <w:tcW w:w="7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73F121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58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F6505C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>Der Klimawandel erschwert die Wasserversorgung.</w:t>
            </w:r>
          </w:p>
        </w:tc>
        <w:tc>
          <w:tcPr>
            <w:tcW w:w="127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375BD4E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EC11AF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</w:tr>
      <w:tr w:rsidR="000A3DA1" w:rsidRPr="000A3DA1" w14:paraId="6B9E1298" w14:textId="77777777" w:rsidTr="00E52F23">
        <w:trPr>
          <w:trHeight w:val="737"/>
        </w:trPr>
        <w:tc>
          <w:tcPr>
            <w:tcW w:w="7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B10F14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58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9C58D8" w14:textId="2E93DB1F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 xml:space="preserve">Menschen arbeiten für viel Geld bei „Viva </w:t>
            </w:r>
            <w:proofErr w:type="spellStart"/>
            <w:r w:rsidRPr="000A3DA1">
              <w:rPr>
                <w:rFonts w:ascii="Calibri" w:eastAsia="Times New Roman" w:hAnsi="Calibri" w:cs="Calibri"/>
              </w:rPr>
              <w:t>con</w:t>
            </w:r>
            <w:proofErr w:type="spellEnd"/>
            <w:r w:rsidRPr="000A3DA1">
              <w:rPr>
                <w:rFonts w:ascii="Calibri" w:eastAsia="Times New Roman" w:hAnsi="Calibri" w:cs="Calibri"/>
              </w:rPr>
              <w:t xml:space="preserve"> </w:t>
            </w:r>
            <w:r w:rsidR="00D81571" w:rsidRPr="000A3DA1">
              <w:rPr>
                <w:rFonts w:ascii="Calibri" w:eastAsia="Times New Roman" w:hAnsi="Calibri" w:cs="Calibri"/>
              </w:rPr>
              <w:t>Aqua</w:t>
            </w:r>
            <w:r w:rsidRPr="000A3DA1">
              <w:rPr>
                <w:rFonts w:ascii="Calibri" w:eastAsia="Times New Roman" w:hAnsi="Calibri" w:cs="Calibri"/>
              </w:rPr>
              <w:t>“.</w:t>
            </w:r>
          </w:p>
        </w:tc>
        <w:tc>
          <w:tcPr>
            <w:tcW w:w="127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1092380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A38E7D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</w:tr>
      <w:tr w:rsidR="000A3DA1" w:rsidRPr="000A3DA1" w14:paraId="43ED533D" w14:textId="77777777" w:rsidTr="00E52F23">
        <w:trPr>
          <w:trHeight w:val="737"/>
        </w:trPr>
        <w:tc>
          <w:tcPr>
            <w:tcW w:w="7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3C5279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58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34AC2B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  <w:r w:rsidRPr="000A3DA1">
              <w:rPr>
                <w:rFonts w:ascii="Calibri" w:eastAsia="Times New Roman" w:hAnsi="Calibri" w:cs="Calibri"/>
              </w:rPr>
              <w:t>Wenn mehr Leute die Herausforderung kennen, engagieren sich mehr und spenden Geld.</w:t>
            </w:r>
          </w:p>
        </w:tc>
        <w:tc>
          <w:tcPr>
            <w:tcW w:w="127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BDE102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16DFF71" w14:textId="77777777" w:rsidR="000A3DA1" w:rsidRPr="000A3DA1" w:rsidRDefault="000A3DA1" w:rsidP="000A3DA1">
            <w:pPr>
              <w:rPr>
                <w:rFonts w:ascii="Calibri" w:eastAsia="Times New Roman" w:hAnsi="Calibri" w:cs="Calibri"/>
              </w:rPr>
            </w:pPr>
          </w:p>
        </w:tc>
      </w:tr>
    </w:tbl>
    <w:p w14:paraId="13AC7C4E" w14:textId="77777777" w:rsidR="000A3DA1" w:rsidRDefault="000A3DA1" w:rsidP="000A3DA1">
      <w:pPr>
        <w:pStyle w:val="LMMABAUFGABE"/>
        <w:spacing w:before="0"/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</w:pPr>
    </w:p>
    <w:p w14:paraId="646DD420" w14:textId="77777777" w:rsidR="000A3DA1" w:rsidRDefault="000A3DA1" w:rsidP="000A3DA1">
      <w:pPr>
        <w:pStyle w:val="LMMABAUFGABE"/>
        <w:spacing w:line="480" w:lineRule="auto"/>
        <w:rPr>
          <w:color w:val="00889B"/>
        </w:rPr>
      </w:pPr>
    </w:p>
    <w:p w14:paraId="10CA977C" w14:textId="77777777" w:rsidR="000A3DA1" w:rsidRDefault="000A3DA1" w:rsidP="000A3DA1">
      <w:pPr>
        <w:pStyle w:val="LMMABAUFGABE"/>
        <w:spacing w:before="0" w:line="480" w:lineRule="auto"/>
        <w:rPr>
          <w:rFonts w:ascii="Calibri" w:eastAsia="Times New Roman" w:hAnsi="Calibri" w:cs="Calibri"/>
          <w:caps w:val="0"/>
          <w:color w:val="auto"/>
          <w:spacing w:val="0"/>
          <w:kern w:val="0"/>
          <w:position w:val="0"/>
          <w:sz w:val="24"/>
          <w:szCs w:val="24"/>
        </w:rPr>
      </w:pPr>
    </w:p>
    <w:p w14:paraId="4555D6F2" w14:textId="77777777" w:rsidR="000A3DA1" w:rsidRPr="00210B26" w:rsidRDefault="000A3DA1" w:rsidP="000A3DA1">
      <w:pPr>
        <w:pStyle w:val="LMMABAUFGABE"/>
        <w:spacing w:before="0" w:line="480" w:lineRule="auto"/>
        <w:rPr>
          <w:i/>
          <w:color w:val="00889B"/>
        </w:rPr>
      </w:pPr>
    </w:p>
    <w:sectPr w:rsidR="000A3DA1" w:rsidRPr="00210B26" w:rsidSect="007015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FB2BA" w14:textId="77777777" w:rsidR="00E52414" w:rsidRDefault="00E52414" w:rsidP="004F0C8C">
      <w:pPr>
        <w:spacing w:after="0" w:line="240" w:lineRule="auto"/>
      </w:pPr>
      <w:r>
        <w:separator/>
      </w:r>
    </w:p>
  </w:endnote>
  <w:endnote w:type="continuationSeparator" w:id="0">
    <w:p w14:paraId="3A69711A" w14:textId="77777777" w:rsidR="00E52414" w:rsidRDefault="00E52414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E017" w14:textId="77777777" w:rsidR="00210B26" w:rsidRDefault="00210B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3"/>
      <w:gridCol w:w="3249"/>
      <w:gridCol w:w="3250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0A3DA1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0A3DA1" w:rsidRPr="000A3DA1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3"/>
      <w:gridCol w:w="3249"/>
      <w:gridCol w:w="3250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6F19D" w14:textId="77777777" w:rsidR="00E52414" w:rsidRDefault="00E52414" w:rsidP="004F0C8C">
      <w:pPr>
        <w:spacing w:after="0" w:line="240" w:lineRule="auto"/>
      </w:pPr>
      <w:r>
        <w:separator/>
      </w:r>
    </w:p>
  </w:footnote>
  <w:footnote w:type="continuationSeparator" w:id="0">
    <w:p w14:paraId="5AB303C0" w14:textId="77777777" w:rsidR="00E52414" w:rsidRDefault="00E52414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643E3" w14:textId="77777777" w:rsidR="00210B26" w:rsidRDefault="00210B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A18C263">
              <wp:simplePos x="0" y="0"/>
              <wp:positionH relativeFrom="column">
                <wp:posOffset>3430905</wp:posOffset>
              </wp:positionH>
              <wp:positionV relativeFrom="page">
                <wp:posOffset>297180</wp:posOffset>
              </wp:positionV>
              <wp:extent cx="289433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433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70E9A625" w:rsidR="0091187F" w:rsidRPr="006E639C" w:rsidRDefault="00362DEC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Arbeitsblatt: </w:t>
                          </w:r>
                          <w:r w:rsidR="005B6D94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Nachgefragt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70.15pt;margin-top:23.4pt;width:227.9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yu1QIAAPcFAAAOAAAAZHJzL2Uyb0RvYy54bWysVNtu2zAMfR+wfxD07vpSJbGNOkUbJ8OA&#10;7gK0+wBFlmNhtuRJSpxu2L+PkpM06V6GbX4wJFI6JA+PeHO771q049oIJQscX0UYcclUJeSmwF+e&#10;VkGKkbFUVrRVkhf4mRt8O3/75mboc56oRrUV1whApMmHvsCNtX0ehoY1vKPmSvVcgrNWuqMWtnoT&#10;VpoOgN61YRJF03BQuuq1YtwYsJajE889fl1zZj/VteEWtQWG3Kz/a/9fu384v6H5RtO+EeyQBv2L&#10;LDoqJAQ9QZXUUrTV4jeoTjCtjKrtFVNdqOpaMO5rgGri6FU1jw3tua8FyDH9iSbz/2DZx91njURV&#10;YIKRpB206InvLbpXe5Q6dobe5HDosYdjdg9m6LKv1PQPin01SKpFQ+WG32mthobTCrKL3c3w7OqI&#10;YxzIevigKghDt1Z5oH2tO0cdkIEAHbr0fOqMS4WBMUkzcn0NLga+NMqmycSHoPnxdq+NfcdVh9yi&#10;wBo679Hp7sFYlw3Nj0dcMKlWom1991t5YYCDowViw1Xnc1n4Zv7IomyZLlMSkGS6DEhUlsHdakGC&#10;6SqeTcrrcrEo458ubkzyRlQVly7MUVgx+bPGHSQ+SuIkLaNaUTk4l5J/IHzRarSjIG3KGJc28RW3&#10;2w4YHu3TCL5R5GCGpzCaydEMxZ6QPEdnQcLLIrwbmHhFSJyQ6D7JgtU0nQVkRSZBNovSIIqz+2wa&#10;kYyUq0tCHoTk/04IGgqcTUAFnowLZvRmfeLF1TkS4Co9P9YJC4OnFZ3T0/EQzZ2Al7LywrBUtOP6&#10;jAqX/gsVgHqUiZe7U/iodbtf7wHFvYG1qp5B+FqBLkHCMC1h0Sj9HaMBJk+Bzbct1Ryj9r2Ex5PF&#10;hLhR5TdkMktgo88963MPlQygCmwxGpcLO463ba/FpoFI43OV6g4eXC38W3jJCkpxG5guvqjDJHTj&#10;63zvT73M6/kvAAAA//8DAFBLAwQUAAYACAAAACEAyb79rt8AAAAKAQAADwAAAGRycy9kb3ducmV2&#10;LnhtbEyP3U6DQBCF7018h82YeGcXBLFFlqbxL2liomIfYMtOgcjOEnZL6ds7XunlZL5855xiPdte&#10;TDj6zpGCeBGBQKqd6ahRsPt6uVmC8EGT0b0jVHBGD+vy8qLQuXEn+sSpCo1gCflcK2hDGHIpfd2i&#10;1X7hBiT+HdxodeBzbKQZ9Ynltpe3UZRJqzvihFYP+Nhi/V0drYLX+zTZbc8fhw0+x9PyzVXJ03un&#10;1PXVvHkAEXAOfzD81ufqUHKnvTuS8aJXcJdGCaMK0ownMLBaZTGIPZNsB1kW8v+E8gcAAP//AwBQ&#10;SwECLQAUAAYACAAAACEAtoM4kv4AAADhAQAAEwAAAAAAAAAAAAAAAAAAAAAAW0NvbnRlbnRfVHlw&#10;ZXNdLnhtbFBLAQItABQABgAIAAAAIQA4/SH/1gAAAJQBAAALAAAAAAAAAAAAAAAAAC8BAABfcmVs&#10;cy8ucmVsc1BLAQItABQABgAIAAAAIQB9jDyu1QIAAPcFAAAOAAAAAAAAAAAAAAAAAC4CAABkcnMv&#10;ZTJvRG9jLnhtbFBLAQItABQABgAIAAAAIQDJvv2u3wAAAAoBAAAPAAAAAAAAAAAAAAAAAC8FAABk&#10;cnMvZG93bnJldi54bWxQSwUGAAAAAAQABADzAAAAOwYAAAAA&#10;" o:allowincell="f" filled="f" fillcolor="#d99594 [1941]" stroked="f">
              <v:textbox>
                <w:txbxContent>
                  <w:p w14:paraId="0EFB5DDC" w14:textId="70E9A625" w:rsidR="0091187F" w:rsidRPr="006E639C" w:rsidRDefault="00362DEC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Arbeitsblatt: </w:t>
                    </w:r>
                    <w:r w:rsidR="005B6D94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Nachgefragt I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BV1gIAAP4FAAAOAAAAZHJzL2Uyb0RvYy54bWysVNtu2zAMfR+wfxD07voS5WKjTtHGyTCg&#10;uwDtPkCR5ViYLXmSEqcb9u+j5CZ1updhmx8MiZQOyaNDXt8c2wYduDZCyRzHVxFGXDJVCrnL8ZfH&#10;TbDAyFgqS9ooyXP8xA2+Wb59c913GU9UrZqSawQg0mR9l+Pa2i4LQ8Nq3lJzpTouwVkp3VILW70L&#10;S017QG+bMImiWdgrXXZaMW4MWIvBiZcev6o4s5+qynCLmhxDbtb/tf9v3T9cXtNsp2lXC/acBv2L&#10;LFoqJAQ9QxXUUrTX4jeoVjCtjKrsFVNtqKpKMO5rgGri6FU1DzXtuK8FyDHdmSbz/2DZx8NnjUSZ&#10;4wlGkrbwRI/8aNGdOqKJY6fvTAaHHjo4Zo9ghlf2lZruXrGvBkm1qqnc8VutVV9zWkJ2sbsZjq4O&#10;OMaBbPsPqoQwdG+VBzpWunXUARkI0OGVns4v41JhLuR0MpkmU4wY+BZROoO1C0Gz0+1OG/uOqxa5&#10;RY41vLxHp4d7Y4ejpyMumFQb0TRgp1kjLwyAOVggNlx1PpeFf8wfaZSuF+sFCUgyWwckKorgdrMi&#10;wWwTz6fFpFitivinixuTrBZlyaULcxJWTP7s4Z4lPkjiLC2jGlE6OJeSbxC+ajQ6UJA2ZYxLm/iK&#10;m30LDA/2WQTfIHIwQysMZnIyQ7FnJE/nKEh4WYR3AxOvCIkTEt0labCZLeYB2ZBpkM6jRRDF6V06&#10;i0hKis0lIfdC8n8nBPU5Tp0iPBkXzOjd9syLq3MgwFU6PtYKC4OnEa3T0+kQzZyA17L0wrBUNMN6&#10;RIVL/4UKQD3JxMvdKXzQuj1uj76vfC+4Vtiq8gn0rxXIE0QOQxMWtdLfMephAOXYfNtTzTFq3kvo&#10;oTQmxE0svyHTeQIbPfZsxx4qGUDl2GI0LFd2mHL7TotdDZGGrpXqFvquEr4lXrKCitwGhoyv7Xkg&#10;uik23vtTL2N7+QsAAP//AwBQSwMEFAAGAAgAAAAhAGa7pSnhAAAACgEAAA8AAABkcnMvZG93bnJl&#10;di54bWxMj91qg0AQhe8LfYdlCr1r1lSjiXUNoX8QKLQxeYCNTlTqzoq7MebtO71qL4fzcc432Xoy&#10;nRhxcK0lBfNZAAKptFVLtYLD/u1hCcJ5TZXuLKGCKzpY57c3mU4re6EdjoWvBZeQS7WCxvs+ldKV&#10;DRrtZrZH4uxkB6M9n0Mtq0FfuNx08jEIYml0S7zQ6B6fGyy/i7NR8J5E4WF7/Tpt8HU+Lj9sEb58&#10;tkrd302bJxAeJ/8Hw68+q0POTkd7psqJTkGyiFjdK4jiBQgGVqs4BHFkMokCkHkm/7+Q/wAAAP//&#10;AwBQSwECLQAUAAYACAAAACEAtoM4kv4AAADhAQAAEwAAAAAAAAAAAAAAAAAAAAAAW0NvbnRlbnRf&#10;VHlwZXNdLnhtbFBLAQItABQABgAIAAAAIQA4/SH/1gAAAJQBAAALAAAAAAAAAAAAAAAAAC8BAABf&#10;cmVscy8ucmVsc1BLAQItABQABgAIAAAAIQDCmABV1gIAAP4FAAAOAAAAAAAAAAAAAAAAAC4CAABk&#10;cnMvZTJvRG9jLnhtbFBLAQItABQABgAIAAAAIQBmu6Up4QAAAAoBAAAPAAAAAAAAAAAAAAAAADAF&#10;AABkcnMvZG93bnJldi54bWxQSwUGAAAAAAQABADzAAAAPgYAAAAA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0441"/>
    <w:multiLevelType w:val="hybridMultilevel"/>
    <w:tmpl w:val="395E5E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D4453"/>
    <w:multiLevelType w:val="hybridMultilevel"/>
    <w:tmpl w:val="497A220A"/>
    <w:lvl w:ilvl="0" w:tplc="7FFA254C">
      <w:start w:val="1"/>
      <w:numFmt w:val="lowerLetter"/>
      <w:lvlText w:val="%1)"/>
      <w:lvlJc w:val="left"/>
      <w:pPr>
        <w:ind w:left="720" w:hanging="360"/>
      </w:pPr>
      <w:rPr>
        <w:rFonts w:ascii="MuseoSans-500" w:hAnsi="MuseoSans-500" w:cs="MuseoSans-500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C189F"/>
    <w:multiLevelType w:val="hybridMultilevel"/>
    <w:tmpl w:val="87DC85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2109"/>
    <w:multiLevelType w:val="hybridMultilevel"/>
    <w:tmpl w:val="019C1E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E471D"/>
    <w:multiLevelType w:val="hybridMultilevel"/>
    <w:tmpl w:val="376CB0A4"/>
    <w:lvl w:ilvl="0" w:tplc="D0B8B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9EA"/>
    <w:multiLevelType w:val="hybridMultilevel"/>
    <w:tmpl w:val="CE74C166"/>
    <w:lvl w:ilvl="0" w:tplc="AE00B4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26D2F"/>
    <w:multiLevelType w:val="hybridMultilevel"/>
    <w:tmpl w:val="07245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8605">
    <w:abstractNumId w:val="1"/>
  </w:num>
  <w:num w:numId="2" w16cid:durableId="175390380">
    <w:abstractNumId w:val="5"/>
  </w:num>
  <w:num w:numId="3" w16cid:durableId="2015453280">
    <w:abstractNumId w:val="3"/>
  </w:num>
  <w:num w:numId="4" w16cid:durableId="798694355">
    <w:abstractNumId w:val="2"/>
  </w:num>
  <w:num w:numId="5" w16cid:durableId="2126193884">
    <w:abstractNumId w:val="0"/>
  </w:num>
  <w:num w:numId="6" w16cid:durableId="1508060973">
    <w:abstractNumId w:val="4"/>
  </w:num>
  <w:num w:numId="7" w16cid:durableId="321545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00"/>
    <w:rsid w:val="000071A9"/>
    <w:rsid w:val="00016E30"/>
    <w:rsid w:val="000829E3"/>
    <w:rsid w:val="000965C2"/>
    <w:rsid w:val="000A3DA1"/>
    <w:rsid w:val="000E486E"/>
    <w:rsid w:val="000E50E9"/>
    <w:rsid w:val="0011787F"/>
    <w:rsid w:val="001566EA"/>
    <w:rsid w:val="00185FB7"/>
    <w:rsid w:val="001F5645"/>
    <w:rsid w:val="00210B26"/>
    <w:rsid w:val="0023316C"/>
    <w:rsid w:val="002B77E0"/>
    <w:rsid w:val="002D5738"/>
    <w:rsid w:val="00362DEC"/>
    <w:rsid w:val="003E4726"/>
    <w:rsid w:val="00414275"/>
    <w:rsid w:val="00433401"/>
    <w:rsid w:val="0048518C"/>
    <w:rsid w:val="004A5C5D"/>
    <w:rsid w:val="004F0C8C"/>
    <w:rsid w:val="00505E76"/>
    <w:rsid w:val="00543DD4"/>
    <w:rsid w:val="00554F2E"/>
    <w:rsid w:val="005A0BFA"/>
    <w:rsid w:val="005B6D94"/>
    <w:rsid w:val="005D58DD"/>
    <w:rsid w:val="005D77BB"/>
    <w:rsid w:val="00646830"/>
    <w:rsid w:val="006601A8"/>
    <w:rsid w:val="006E639C"/>
    <w:rsid w:val="00701561"/>
    <w:rsid w:val="007068DA"/>
    <w:rsid w:val="00796E3D"/>
    <w:rsid w:val="007E44A6"/>
    <w:rsid w:val="007E50E4"/>
    <w:rsid w:val="0086526F"/>
    <w:rsid w:val="008E3200"/>
    <w:rsid w:val="0091187F"/>
    <w:rsid w:val="0098515D"/>
    <w:rsid w:val="00995000"/>
    <w:rsid w:val="009F2132"/>
    <w:rsid w:val="00A30972"/>
    <w:rsid w:val="00A53893"/>
    <w:rsid w:val="00A84748"/>
    <w:rsid w:val="00B36AA0"/>
    <w:rsid w:val="00B62123"/>
    <w:rsid w:val="00BC0865"/>
    <w:rsid w:val="00C86888"/>
    <w:rsid w:val="00CB586C"/>
    <w:rsid w:val="00CD4178"/>
    <w:rsid w:val="00D142C5"/>
    <w:rsid w:val="00D64527"/>
    <w:rsid w:val="00D8071A"/>
    <w:rsid w:val="00D81571"/>
    <w:rsid w:val="00D866F4"/>
    <w:rsid w:val="00D9267A"/>
    <w:rsid w:val="00DA6601"/>
    <w:rsid w:val="00E447D4"/>
    <w:rsid w:val="00E44EED"/>
    <w:rsid w:val="00E52414"/>
    <w:rsid w:val="00E82176"/>
    <w:rsid w:val="00E822D4"/>
    <w:rsid w:val="00ED5A20"/>
    <w:rsid w:val="00F669E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3E472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210B2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0A3DA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AFYC7NJT7KP2-1905227610-1627039</_dlc_DocId>
    <_dlc_DocIdUrl xmlns="30f8d9ab-8048-4911-afe4-f0c444fa604b">
      <Url>https://eduversum.sharepoint.com/sites/Daten/_layouts/15/DocIdRedir.aspx?ID=AFYC7NJT7KP2-1905227610-1627039</Url>
      <Description>AFYC7NJT7KP2-1905227610-1627039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http://www.w3.org/XML/1998/namespace"/>
    <ds:schemaRef ds:uri="http://schemas.microsoft.com/office/infopath/2007/PartnerControls"/>
    <ds:schemaRef ds:uri="7a79e2bb-7aaf-4e2c-9539-3aa44b2e1991"/>
    <ds:schemaRef ds:uri="30f8d9ab-8048-4911-afe4-f0c444fa604b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BA8C84-9196-42D0-A810-5729CDB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2</Pages>
  <Words>335</Words>
  <Characters>1927</Characters>
  <Application>Microsoft Office Word</Application>
  <DocSecurity>0</DocSecurity>
  <Lines>40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3</cp:revision>
  <cp:lastPrinted>2017-07-12T15:42:00Z</cp:lastPrinted>
  <dcterms:created xsi:type="dcterms:W3CDTF">2024-11-06T12:37:00Z</dcterms:created>
  <dcterms:modified xsi:type="dcterms:W3CDTF">2024-11-06T13:31:00Z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8071c22f-ff94-4f48-a0fb-e376b4eabf25</vt:lpwstr>
  </property>
  <property fmtid="{D5CDD505-2E9C-101B-9397-08002B2CF9AE}" pid="5" name="MediaServiceImageTags">
    <vt:lpwstr/>
  </property>
</Properties>
</file>