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382623AD" w:rsidR="00DA6601" w:rsidRPr="00995000" w:rsidRDefault="00DA6601" w:rsidP="007068DA">
      <w:pPr>
        <w:pStyle w:val="LMMABAUFGABE"/>
        <w:rPr>
          <w:color w:val="00889B"/>
        </w:rPr>
      </w:pPr>
      <w:r w:rsidRPr="00995000">
        <w:rPr>
          <w:color w:val="00889B"/>
        </w:rPr>
        <w:t>AUFGABE 1</w:t>
      </w:r>
      <w:r w:rsidR="007F35D4">
        <w:rPr>
          <w:color w:val="00889B"/>
        </w:rPr>
        <w:t>:</w:t>
      </w:r>
      <w:r w:rsidR="00722ADB">
        <w:rPr>
          <w:color w:val="00889B"/>
        </w:rPr>
        <w:t xml:space="preserve"> Verben im Präsens</w:t>
      </w:r>
    </w:p>
    <w:p w14:paraId="10546FA1" w14:textId="77777777" w:rsidR="00722ADB" w:rsidRPr="00722ADB" w:rsidRDefault="00722ADB" w:rsidP="00722ADB">
      <w:pPr>
        <w:rPr>
          <w:rFonts w:ascii="MuseoSans-300" w:hAnsi="MuseoSans-300" w:cstheme="minorHAnsi"/>
          <w:sz w:val="24"/>
          <w:szCs w:val="24"/>
        </w:rPr>
      </w:pPr>
      <w:proofErr w:type="spellStart"/>
      <w:r w:rsidRPr="00722ADB">
        <w:rPr>
          <w:rFonts w:ascii="MuseoSans-300" w:hAnsi="MuseoSans-300" w:cstheme="minorHAnsi"/>
          <w:sz w:val="24"/>
          <w:szCs w:val="24"/>
        </w:rPr>
        <w:t>Lies</w:t>
      </w:r>
      <w:proofErr w:type="spellEnd"/>
      <w:r w:rsidRPr="00722ADB">
        <w:rPr>
          <w:rFonts w:ascii="MuseoSans-300" w:hAnsi="MuseoSans-300" w:cstheme="minorHAnsi"/>
          <w:sz w:val="24"/>
          <w:szCs w:val="24"/>
        </w:rPr>
        <w:t xml:space="preserve"> den Textabschnitt aus dem Text </w:t>
      </w:r>
      <w:r w:rsidRPr="00722ADB">
        <w:rPr>
          <w:rFonts w:ascii="MuseoSans-300" w:hAnsi="MuseoSans-300" w:cstheme="minorHAnsi"/>
          <w:i/>
          <w:sz w:val="24"/>
          <w:szCs w:val="24"/>
        </w:rPr>
        <w:t>Lösungen bitte</w:t>
      </w:r>
      <w:r w:rsidRPr="00722ADB">
        <w:rPr>
          <w:rFonts w:ascii="MuseoSans-300" w:hAnsi="MuseoSans-300" w:cstheme="minorHAnsi"/>
          <w:sz w:val="24"/>
          <w:szCs w:val="24"/>
        </w:rPr>
        <w:t>. Unterstreiche alle Verben im Präsens. Bilde die 1. Person Singular und schreibe sie auf.</w:t>
      </w:r>
    </w:p>
    <w:p w14:paraId="124B3667" w14:textId="77777777" w:rsidR="00722ADB" w:rsidRPr="00722ADB" w:rsidRDefault="00722ADB" w:rsidP="00722ADB">
      <w:pPr>
        <w:rPr>
          <w:rFonts w:ascii="MuseoSans-300" w:hAnsi="MuseoSans-300" w:cstheme="minorHAnsi"/>
          <w:sz w:val="24"/>
          <w:szCs w:val="24"/>
        </w:rPr>
      </w:pPr>
    </w:p>
    <w:p w14:paraId="508CB549" w14:textId="731A1561" w:rsidR="00722ADB" w:rsidRPr="00722ADB" w:rsidRDefault="00722ADB" w:rsidP="00722ADB">
      <w:pPr>
        <w:rPr>
          <w:rFonts w:ascii="MuseoSans-300" w:hAnsi="MuseoSans-300" w:cstheme="minorHAnsi"/>
          <w:sz w:val="24"/>
          <w:szCs w:val="24"/>
        </w:rPr>
      </w:pPr>
      <w:r w:rsidRPr="00722ADB">
        <w:rPr>
          <w:rFonts w:ascii="MuseoSans-300" w:hAnsi="MuseoSans-300" w:cstheme="minorHAnsi"/>
          <w:sz w:val="24"/>
          <w:szCs w:val="24"/>
        </w:rPr>
        <w:t>„Für ein Leben in Frieden und Gerechtigkeit für alle Menschen brauchen wir starke und transparente Institutionen ohne Korruption. Korruption heißt, dass Menschen ihre Macht für ihren eigenen Vorteil missbrauchen. Starke Institutionen setzen die Gesetze um und kümmern sich um die Interessen der Menschen. Journalistinnen und Journalisten sollen frei berichten können, was in staatlichen Institutionen passiert.“</w:t>
      </w:r>
    </w:p>
    <w:p w14:paraId="41138032" w14:textId="77777777" w:rsidR="00722ADB" w:rsidRPr="00722ADB" w:rsidRDefault="00722ADB" w:rsidP="00722ADB">
      <w:pPr>
        <w:spacing w:line="360" w:lineRule="auto"/>
        <w:rPr>
          <w:rFonts w:ascii="MuseoSans-300" w:hAnsi="MuseoSans-300" w:cstheme="minorHAnsi"/>
          <w:bCs/>
          <w:sz w:val="24"/>
          <w:szCs w:val="24"/>
        </w:rPr>
      </w:pPr>
      <w:r w:rsidRPr="00722ADB">
        <w:rPr>
          <w:rFonts w:ascii="MuseoSans-300" w:hAnsi="MuseoSans-300" w:cstheme="minorHAnsi"/>
          <w:bCs/>
          <w:sz w:val="24"/>
          <w:szCs w:val="24"/>
        </w:rPr>
        <w:t>___________________________________________________________________________</w:t>
      </w:r>
    </w:p>
    <w:p w14:paraId="2429CD5E" w14:textId="77777777" w:rsidR="00722ADB" w:rsidRPr="00722ADB" w:rsidRDefault="00722ADB" w:rsidP="00722ADB">
      <w:pPr>
        <w:spacing w:line="360" w:lineRule="auto"/>
        <w:rPr>
          <w:rFonts w:ascii="MuseoSans-300" w:hAnsi="MuseoSans-300" w:cstheme="minorHAnsi"/>
          <w:bCs/>
          <w:sz w:val="24"/>
          <w:szCs w:val="24"/>
        </w:rPr>
      </w:pPr>
      <w:r w:rsidRPr="00722ADB">
        <w:rPr>
          <w:rFonts w:ascii="MuseoSans-300" w:hAnsi="MuseoSans-300" w:cstheme="minorHAnsi"/>
          <w:bCs/>
          <w:sz w:val="24"/>
          <w:szCs w:val="24"/>
        </w:rPr>
        <w:t>___________________________________________________________________________</w:t>
      </w:r>
    </w:p>
    <w:p w14:paraId="72B84266" w14:textId="77777777" w:rsidR="00722ADB" w:rsidRPr="00722ADB" w:rsidRDefault="00722ADB" w:rsidP="00722ADB">
      <w:pPr>
        <w:spacing w:line="360" w:lineRule="auto"/>
        <w:rPr>
          <w:rFonts w:ascii="MuseoSans-300" w:hAnsi="MuseoSans-300" w:cstheme="minorHAnsi"/>
          <w:bCs/>
          <w:sz w:val="24"/>
          <w:szCs w:val="24"/>
        </w:rPr>
      </w:pPr>
      <w:r w:rsidRPr="00722ADB">
        <w:rPr>
          <w:rFonts w:ascii="MuseoSans-300" w:hAnsi="MuseoSans-300" w:cstheme="minorHAnsi"/>
          <w:bCs/>
          <w:sz w:val="24"/>
          <w:szCs w:val="24"/>
        </w:rPr>
        <w:t>___________________________________________________________________________</w:t>
      </w:r>
    </w:p>
    <w:p w14:paraId="21D82630" w14:textId="77777777" w:rsidR="00722ADB" w:rsidRPr="00722ADB" w:rsidRDefault="00722ADB" w:rsidP="00722ADB">
      <w:pPr>
        <w:spacing w:line="360" w:lineRule="auto"/>
        <w:rPr>
          <w:rFonts w:ascii="MuseoSans-300" w:hAnsi="MuseoSans-300" w:cstheme="minorHAnsi"/>
          <w:bCs/>
          <w:sz w:val="24"/>
          <w:szCs w:val="24"/>
        </w:rPr>
      </w:pPr>
      <w:r w:rsidRPr="00722ADB">
        <w:rPr>
          <w:rFonts w:ascii="MuseoSans-300" w:hAnsi="MuseoSans-300" w:cstheme="minorHAnsi"/>
          <w:bCs/>
          <w:sz w:val="24"/>
          <w:szCs w:val="24"/>
        </w:rPr>
        <w:t>___________________________________________________________________________</w:t>
      </w:r>
    </w:p>
    <w:p w14:paraId="5FDC2240" w14:textId="20546CBB" w:rsidR="00722ADB" w:rsidRPr="00995000" w:rsidRDefault="00722ADB" w:rsidP="00722ADB">
      <w:pPr>
        <w:pStyle w:val="LMMABAUFGABE"/>
        <w:rPr>
          <w:color w:val="00889B"/>
        </w:rPr>
      </w:pPr>
      <w:r w:rsidRPr="00995000">
        <w:rPr>
          <w:color w:val="00889B"/>
        </w:rPr>
        <w:t>AUFGABE 1</w:t>
      </w:r>
      <w:r>
        <w:rPr>
          <w:color w:val="00889B"/>
        </w:rPr>
        <w:t xml:space="preserve">: </w:t>
      </w:r>
      <w:r>
        <w:rPr>
          <w:color w:val="00889B"/>
        </w:rPr>
        <w:t>Bestimmte und unbestimmte Artikel</w:t>
      </w:r>
    </w:p>
    <w:p w14:paraId="319266FA" w14:textId="77777777" w:rsidR="00722ADB" w:rsidRPr="00722ADB" w:rsidRDefault="00722ADB" w:rsidP="00722ADB">
      <w:pPr>
        <w:rPr>
          <w:rFonts w:ascii="MuseoSans-300" w:hAnsi="MuseoSans-300" w:cstheme="minorHAnsi"/>
          <w:sz w:val="24"/>
          <w:szCs w:val="24"/>
        </w:rPr>
      </w:pPr>
      <w:r w:rsidRPr="00722ADB">
        <w:rPr>
          <w:rFonts w:ascii="MuseoSans-300" w:hAnsi="MuseoSans-300" w:cstheme="minorHAnsi"/>
          <w:sz w:val="24"/>
          <w:szCs w:val="24"/>
        </w:rPr>
        <w:t>Fülle die Lücken mit dem korrekten bestimmten oder unbestimmten Artikel (</w:t>
      </w:r>
      <w:r w:rsidRPr="00722ADB">
        <w:rPr>
          <w:rFonts w:ascii="MuseoSans-300" w:hAnsi="MuseoSans-300" w:cstheme="minorHAnsi"/>
          <w:i/>
          <w:sz w:val="24"/>
          <w:szCs w:val="24"/>
        </w:rPr>
        <w:t xml:space="preserve">der, die, </w:t>
      </w:r>
      <w:proofErr w:type="gramStart"/>
      <w:r w:rsidRPr="00722ADB">
        <w:rPr>
          <w:rFonts w:ascii="MuseoSans-300" w:hAnsi="MuseoSans-300" w:cstheme="minorHAnsi"/>
          <w:i/>
          <w:sz w:val="24"/>
          <w:szCs w:val="24"/>
        </w:rPr>
        <w:t>das</w:t>
      </w:r>
      <w:proofErr w:type="gramEnd"/>
      <w:r w:rsidRPr="00722ADB">
        <w:rPr>
          <w:rFonts w:ascii="MuseoSans-300" w:hAnsi="MuseoSans-300" w:cstheme="minorHAnsi"/>
          <w:i/>
          <w:sz w:val="24"/>
          <w:szCs w:val="24"/>
        </w:rPr>
        <w:t>, ein, eine</w:t>
      </w:r>
      <w:r w:rsidRPr="00722ADB">
        <w:rPr>
          <w:rFonts w:ascii="MuseoSans-300" w:hAnsi="MuseoSans-300" w:cstheme="minorHAnsi"/>
          <w:sz w:val="24"/>
          <w:szCs w:val="24"/>
        </w:rPr>
        <w:t>).</w:t>
      </w:r>
    </w:p>
    <w:p w14:paraId="58856268" w14:textId="77777777" w:rsidR="00722ADB" w:rsidRPr="00722ADB" w:rsidRDefault="00722ADB" w:rsidP="00722ADB">
      <w:pPr>
        <w:rPr>
          <w:rFonts w:ascii="MuseoSans-300" w:hAnsi="MuseoSans-300" w:cstheme="minorHAnsi"/>
          <w:sz w:val="24"/>
          <w:szCs w:val="24"/>
        </w:rPr>
      </w:pPr>
    </w:p>
    <w:p w14:paraId="529617DA" w14:textId="4AB32139" w:rsidR="00A9631A" w:rsidRPr="00722ADB" w:rsidRDefault="00722ADB" w:rsidP="00A9631A">
      <w:pPr>
        <w:rPr>
          <w:rFonts w:ascii="MuseoSans-300" w:hAnsi="MuseoSans-300" w:cstheme="minorHAnsi"/>
          <w:sz w:val="24"/>
          <w:szCs w:val="24"/>
        </w:rPr>
      </w:pPr>
      <w:r w:rsidRPr="00722ADB">
        <w:rPr>
          <w:rFonts w:ascii="MuseoSans-300" w:hAnsi="MuseoSans-300" w:cstheme="minorHAnsi"/>
          <w:sz w:val="24"/>
          <w:szCs w:val="24"/>
        </w:rPr>
        <w:t>Für ______ (1) Leben in Frieden und Gerechtigkeit für alle Menschen brauchen wir starke und transparente Institutionen ohne Korruption. Korruption heißt, dass Menschen ihre Macht für ihren eigenen Vorteil missbrauchen. Starke Institutionen setzen _______ (2) Gesetze um und kümmern sich um _______ (3) Interessen der Menschen. Journalistinnen und Journalisten sollen frei berichten können, was in staatlichen Institutionen passiert. _______ (4) UN-Konvention gegen Korruption ist _______ (5) erste globale Vertrag gegen Korruption nach internationalem Recht. Alle Länder, die seit 2003 unterschrieben haben, müssen zusammenarbeiten und Korruption in staatlichen Institutionen bestrafen. 2023 waren das 190 Länder. Reporter ohne Grenzen beobachten auf _______ (6) Welt, ob _______ (7) Pressefreiheit verletzt wird. _______ (8) Mitarbeiter arbeiten daran, dass Journalistinnen und Journalisten sicherer arbeiten können und informieren Journalisten, wenn diese in Gefahr sind. Sie kämpfen für Meinungsfreiheit und gegen _______ (9) Kontrolle der Medien durch den Staat. Nur so erhalten _______ (10) Menschen objektive Informationen.</w:t>
      </w:r>
    </w:p>
    <w:p w14:paraId="57D05789" w14:textId="78AF1D88" w:rsidR="007F35D4" w:rsidRPr="00A9631A" w:rsidRDefault="007F35D4" w:rsidP="00A9631A">
      <w:pPr>
        <w:rPr>
          <w:rFonts w:ascii="MuseoSans-300" w:hAnsi="MuseoSans-300"/>
        </w:rPr>
      </w:pPr>
    </w:p>
    <w:sectPr w:rsidR="007F35D4" w:rsidRPr="00A9631A" w:rsidSect="00701561">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7C7A" w14:textId="77777777" w:rsidR="00C80AA8" w:rsidRDefault="00C80AA8" w:rsidP="004F0C8C">
      <w:pPr>
        <w:spacing w:after="0" w:line="240" w:lineRule="auto"/>
      </w:pPr>
      <w:r>
        <w:separator/>
      </w:r>
    </w:p>
  </w:endnote>
  <w:endnote w:type="continuationSeparator" w:id="0">
    <w:p w14:paraId="13B90CD8" w14:textId="77777777" w:rsidR="00C80AA8" w:rsidRDefault="00C80AA8"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46"/>
      <w:gridCol w:w="3245"/>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360CD40" w:rsidR="000829E3" w:rsidRPr="007E50E4" w:rsidRDefault="00F21166" w:rsidP="00887E55">
          <w:pPr>
            <w:pStyle w:val="Fuzeile"/>
            <w:jc w:val="right"/>
            <w:rPr>
              <w:color w:val="00889B"/>
            </w:rPr>
          </w:pPr>
          <w:r>
            <w:rPr>
              <w:rFonts w:ascii="Museo Sans 300" w:hAnsi="Museo Sans 300"/>
              <w:color w:val="00889B"/>
              <w:sz w:val="19"/>
              <w:szCs w:val="19"/>
            </w:rPr>
            <w:t>Seite 1 von 2</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C3AD" w14:textId="77777777" w:rsidR="00C80AA8" w:rsidRDefault="00C80AA8" w:rsidP="004F0C8C">
      <w:pPr>
        <w:spacing w:after="0" w:line="240" w:lineRule="auto"/>
      </w:pPr>
      <w:r>
        <w:separator/>
      </w:r>
    </w:p>
  </w:footnote>
  <w:footnote w:type="continuationSeparator" w:id="0">
    <w:p w14:paraId="0A9D3BD6" w14:textId="77777777" w:rsidR="00C80AA8" w:rsidRDefault="00C80AA8"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15CF87F9"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722ADB">
                            <w:rPr>
                              <w:rFonts w:ascii="Museo Sans 900" w:hAnsi="Museo Sans 900"/>
                              <w:color w:val="00529C"/>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15CF87F9"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722ADB">
                      <w:rPr>
                        <w:rFonts w:ascii="Museo Sans 900" w:hAnsi="Museo Sans 900"/>
                        <w:color w:val="00529C"/>
                        <w:sz w:val="32"/>
                        <w:szCs w:val="32"/>
                      </w:rPr>
                      <w:t>10</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6716"/>
    <w:multiLevelType w:val="hybridMultilevel"/>
    <w:tmpl w:val="1338B2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24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1A381F"/>
    <w:rsid w:val="001F44D7"/>
    <w:rsid w:val="002D5738"/>
    <w:rsid w:val="00433401"/>
    <w:rsid w:val="0048518C"/>
    <w:rsid w:val="004F0C8C"/>
    <w:rsid w:val="00505E76"/>
    <w:rsid w:val="00543DD4"/>
    <w:rsid w:val="00554F2E"/>
    <w:rsid w:val="005879A2"/>
    <w:rsid w:val="005A0BFA"/>
    <w:rsid w:val="005D77BB"/>
    <w:rsid w:val="006601A8"/>
    <w:rsid w:val="006D36E2"/>
    <w:rsid w:val="006E639C"/>
    <w:rsid w:val="00701561"/>
    <w:rsid w:val="007068DA"/>
    <w:rsid w:val="00722ADB"/>
    <w:rsid w:val="007E44A6"/>
    <w:rsid w:val="007E50E4"/>
    <w:rsid w:val="007F35D4"/>
    <w:rsid w:val="0086526F"/>
    <w:rsid w:val="008C3097"/>
    <w:rsid w:val="008E3200"/>
    <w:rsid w:val="008F61CD"/>
    <w:rsid w:val="0091187F"/>
    <w:rsid w:val="0098515D"/>
    <w:rsid w:val="00995000"/>
    <w:rsid w:val="009F2132"/>
    <w:rsid w:val="00A30972"/>
    <w:rsid w:val="00A9631A"/>
    <w:rsid w:val="00B36AA0"/>
    <w:rsid w:val="00B62123"/>
    <w:rsid w:val="00BC0865"/>
    <w:rsid w:val="00C80AA8"/>
    <w:rsid w:val="00CB586C"/>
    <w:rsid w:val="00CF241B"/>
    <w:rsid w:val="00D142C5"/>
    <w:rsid w:val="00D8071A"/>
    <w:rsid w:val="00D866F4"/>
    <w:rsid w:val="00D9267A"/>
    <w:rsid w:val="00DA6601"/>
    <w:rsid w:val="00E23F9F"/>
    <w:rsid w:val="00E447D4"/>
    <w:rsid w:val="00E44EED"/>
    <w:rsid w:val="00E82176"/>
    <w:rsid w:val="00E822D4"/>
    <w:rsid w:val="00ED5A20"/>
    <w:rsid w:val="00F21166"/>
    <w:rsid w:val="00F669E9"/>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A963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3" ma:contentTypeDescription="Ein neues Dokument erstellen." ma:contentTypeScope="" ma:versionID="0e42418e81aaba980b97b6c0970c99fd">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138084889ddaf271d10b34d962b2a176"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AFYC7NJT7KP2-1905227610-147406</_dlc_DocId>
    <_dlc_DocIdUrl xmlns="30f8d9ab-8048-4911-afe4-f0c444fa604b">
      <Url>https://eduversum.sharepoint.com/sites/Daten/_layouts/15/DocIdRedir.aspx?ID=AFYC7NJT7KP2-1905227610-147406</Url>
      <Description>AFYC7NJT7KP2-1905227610-147406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Props1.xml><?xml version="1.0" encoding="utf-8"?>
<ds:datastoreItem xmlns:ds="http://schemas.openxmlformats.org/officeDocument/2006/customXml" ds:itemID="{23F302C7-04B3-4A90-9CC1-03541290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Saskia Kleinewächter</cp:lastModifiedBy>
  <cp:revision>3</cp:revision>
  <cp:lastPrinted>2017-07-12T15:42:00Z</cp:lastPrinted>
  <dcterms:created xsi:type="dcterms:W3CDTF">2024-12-13T08:01:00Z</dcterms:created>
  <dcterms:modified xsi:type="dcterms:W3CDTF">2024-12-13T08:01:00Z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983add13-c7c0-558b-a23b-099c091f500c</vt:lpwstr>
  </property>
  <property fmtid="{D5CDD505-2E9C-101B-9397-08002B2CF9AE}" pid="5" name="MediaServiceImageTags">
    <vt:lpwstr/>
  </property>
</Properties>
</file>